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D96A" w14:textId="77777777" w:rsidR="00083B8B" w:rsidRDefault="00741B1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Ako zbierať 2% z daní cez NADÁCIU POMOC DRUHÉMU</w:t>
      </w:r>
    </w:p>
    <w:p w14:paraId="25E477B9" w14:textId="1C3B6A09" w:rsidR="00083B8B" w:rsidRDefault="00741B1E">
      <w:pPr>
        <w:jc w:val="both"/>
      </w:pPr>
      <w:r>
        <w:rPr>
          <w:rFonts w:ascii="Arial Narrow" w:hAnsi="Arial Narrow"/>
          <w:sz w:val="20"/>
          <w:szCs w:val="20"/>
        </w:rPr>
        <w:t>Ak máte záujem zbierať 2% dane z príjmu za rok 20</w:t>
      </w:r>
      <w:r w:rsidR="00BF51F4">
        <w:rPr>
          <w:rFonts w:ascii="Arial Narrow" w:hAnsi="Arial Narrow"/>
          <w:sz w:val="20"/>
          <w:szCs w:val="20"/>
        </w:rPr>
        <w:t>2</w:t>
      </w:r>
      <w:r w:rsidR="004D3A1D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 xml:space="preserve"> prostredníctvom Nadácie Pomoc druhému </w:t>
      </w:r>
      <w:r>
        <w:rPr>
          <w:rFonts w:ascii="Arial Narrow" w:hAnsi="Arial Narrow"/>
          <w:b/>
          <w:color w:val="CE181E"/>
          <w:sz w:val="20"/>
          <w:szCs w:val="20"/>
          <w:u w:val="single"/>
        </w:rPr>
        <w:t>prosím informujte o tom priamo Nadáciu Pomoc druhému.</w:t>
      </w:r>
    </w:p>
    <w:p w14:paraId="48D1C13C" w14:textId="77777777" w:rsidR="00083B8B" w:rsidRDefault="00741B1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POTREBNÉ ÚDAJE O NADÁCII</w:t>
      </w:r>
      <w:r>
        <w:rPr>
          <w:rFonts w:ascii="Arial Narrow" w:hAnsi="Arial Narrow"/>
          <w:sz w:val="20"/>
          <w:szCs w:val="20"/>
        </w:rPr>
        <w:t>, ktoré poskytnete osloveným darcom:</w:t>
      </w:r>
    </w:p>
    <w:p w14:paraId="31EEEA26" w14:textId="77777777" w:rsidR="00083B8B" w:rsidRDefault="00741B1E">
      <w:pPr>
        <w:spacing w:after="0" w:line="240" w:lineRule="auto"/>
        <w:jc w:val="both"/>
        <w:rPr>
          <w:rFonts w:ascii="Arial Narrow" w:eastAsia="Times New Roman" w:hAnsi="Arial Narrow" w:cs="Helvetica"/>
          <w:sz w:val="20"/>
          <w:szCs w:val="20"/>
          <w:lang w:eastAsia="sk-SK"/>
        </w:rPr>
      </w:pPr>
      <w:r>
        <w:rPr>
          <w:rFonts w:ascii="Arial Narrow" w:eastAsia="Times New Roman" w:hAnsi="Arial Narrow" w:cs="Helvetica"/>
          <w:sz w:val="20"/>
          <w:szCs w:val="20"/>
          <w:lang w:eastAsia="sk-SK"/>
        </w:rPr>
        <w:t>IČO: 37989677</w:t>
      </w:r>
    </w:p>
    <w:p w14:paraId="5B2A0F29" w14:textId="68FB79D3" w:rsidR="00083B8B" w:rsidRDefault="00741B1E">
      <w:pPr>
        <w:spacing w:after="0" w:line="240" w:lineRule="auto"/>
        <w:jc w:val="both"/>
        <w:rPr>
          <w:rFonts w:ascii="Arial Narrow" w:eastAsia="Times New Roman" w:hAnsi="Arial Narrow" w:cs="Helvetica"/>
          <w:sz w:val="20"/>
          <w:szCs w:val="20"/>
          <w:lang w:eastAsia="sk-SK"/>
        </w:rPr>
      </w:pPr>
      <w:r>
        <w:rPr>
          <w:rFonts w:ascii="Arial Narrow" w:eastAsia="Times New Roman" w:hAnsi="Arial Narrow" w:cs="Helvetica"/>
          <w:sz w:val="20"/>
          <w:szCs w:val="20"/>
          <w:lang w:eastAsia="sk-SK"/>
        </w:rPr>
        <w:t xml:space="preserve">Obchodné meno (názov): </w:t>
      </w:r>
      <w:r w:rsidR="008E6994">
        <w:rPr>
          <w:rFonts w:ascii="Arial Narrow" w:eastAsia="Times New Roman" w:hAnsi="Arial Narrow" w:cs="Helvetica"/>
          <w:sz w:val="20"/>
          <w:szCs w:val="20"/>
          <w:lang w:eastAsia="sk-SK"/>
        </w:rPr>
        <w:t xml:space="preserve">NADÁCIA </w:t>
      </w:r>
      <w:r>
        <w:rPr>
          <w:rFonts w:ascii="Arial Narrow" w:eastAsia="Times New Roman" w:hAnsi="Arial Narrow" w:cs="Helvetica"/>
          <w:sz w:val="20"/>
          <w:szCs w:val="20"/>
          <w:lang w:eastAsia="sk-SK"/>
        </w:rPr>
        <w:t>POMOC DRUHÉMU</w:t>
      </w:r>
    </w:p>
    <w:p w14:paraId="16C1D51E" w14:textId="77777777" w:rsidR="00083B8B" w:rsidRDefault="00083B8B">
      <w:pPr>
        <w:jc w:val="both"/>
        <w:rPr>
          <w:rFonts w:ascii="Arial Narrow" w:hAnsi="Arial Narrow"/>
          <w:b/>
          <w:sz w:val="20"/>
          <w:szCs w:val="20"/>
        </w:rPr>
      </w:pPr>
    </w:p>
    <w:p w14:paraId="25198D15" w14:textId="77777777" w:rsidR="00083B8B" w:rsidRDefault="00741B1E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Ako postupovať?</w:t>
      </w:r>
    </w:p>
    <w:tbl>
      <w:tblPr>
        <w:tblStyle w:val="Mriekatabuky"/>
        <w:tblW w:w="11016" w:type="dxa"/>
        <w:tblInd w:w="-851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083B8B" w14:paraId="7ABE09FB" w14:textId="77777777">
        <w:trPr>
          <w:trHeight w:val="851"/>
        </w:trPr>
        <w:tc>
          <w:tcPr>
            <w:tcW w:w="5508" w:type="dxa"/>
            <w:shd w:val="clear" w:color="auto" w:fill="auto"/>
          </w:tcPr>
          <w:p w14:paraId="60462669" w14:textId="77777777" w:rsidR="00083B8B" w:rsidRDefault="00083B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5292" w:type="dxa"/>
              <w:tblLook w:val="0000" w:firstRow="0" w:lastRow="0" w:firstColumn="0" w:lastColumn="0" w:noHBand="0" w:noVBand="0"/>
            </w:tblPr>
            <w:tblGrid>
              <w:gridCol w:w="5292"/>
            </w:tblGrid>
            <w:tr w:rsidR="00083B8B" w14:paraId="6DE5CB71" w14:textId="77777777">
              <w:trPr>
                <w:trHeight w:val="366"/>
              </w:trPr>
              <w:tc>
                <w:tcPr>
                  <w:tcW w:w="5292" w:type="dxa"/>
                  <w:shd w:val="clear" w:color="auto" w:fill="auto"/>
                </w:tcPr>
                <w:p w14:paraId="7E3C646E" w14:textId="77777777" w:rsidR="00083B8B" w:rsidRDefault="00741B1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Ak ste oslovili </w:t>
                  </w: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PO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právnickú osobu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, teda podniky, firmy) alebo </w:t>
                  </w: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 xml:space="preserve">FO 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>fyzickú osobu</w:t>
                  </w:r>
                  <w:r>
                    <w:rPr>
                      <w:rFonts w:ascii="Arial Narrow" w:hAnsi="Arial Narrow" w:cs="Arial"/>
                      <w:bCs/>
                      <w:color w:val="000000"/>
                      <w:sz w:val="20"/>
                      <w:szCs w:val="20"/>
                    </w:rPr>
                    <w:t>, teda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živnostníci, alebo osoby, ktoré si daňové priznanie robia sami).</w:t>
                  </w:r>
                </w:p>
              </w:tc>
            </w:tr>
          </w:tbl>
          <w:p w14:paraId="23BA9514" w14:textId="77777777" w:rsidR="00083B8B" w:rsidRDefault="00083B8B">
            <w:pPr>
              <w:spacing w:after="0"/>
              <w:ind w:right="-85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5F0D0" w14:textId="77777777" w:rsidR="00083B8B" w:rsidRDefault="00083B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5292" w:type="dxa"/>
              <w:tblLook w:val="0000" w:firstRow="0" w:lastRow="0" w:firstColumn="0" w:lastColumn="0" w:noHBand="0" w:noVBand="0"/>
            </w:tblPr>
            <w:tblGrid>
              <w:gridCol w:w="5292"/>
            </w:tblGrid>
            <w:tr w:rsidR="00083B8B" w14:paraId="26A590A2" w14:textId="77777777">
              <w:trPr>
                <w:trHeight w:val="234"/>
              </w:trPr>
              <w:tc>
                <w:tcPr>
                  <w:tcW w:w="5292" w:type="dxa"/>
                  <w:shd w:val="clear" w:color="auto" w:fill="auto"/>
                </w:tcPr>
                <w:p w14:paraId="41243F84" w14:textId="77777777" w:rsidR="00083B8B" w:rsidRDefault="00741B1E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Ak ste oslovili 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zamestnanca 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(osobu, za ktorú robí ročné zúčtovanie zamestnávateľ)</w:t>
                  </w:r>
                </w:p>
              </w:tc>
            </w:tr>
          </w:tbl>
          <w:p w14:paraId="38AA5CFC" w14:textId="77777777" w:rsidR="00083B8B" w:rsidRDefault="00083B8B">
            <w:pPr>
              <w:spacing w:after="0"/>
              <w:ind w:right="-85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3B8B" w14:paraId="57CAA8EA" w14:textId="77777777">
        <w:trPr>
          <w:trHeight w:val="354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EB9A" w14:textId="77777777" w:rsidR="00083B8B" w:rsidRDefault="00083B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5292" w:type="dxa"/>
              <w:tblLook w:val="0000" w:firstRow="0" w:lastRow="0" w:firstColumn="0" w:lastColumn="0" w:noHBand="0" w:noVBand="0"/>
            </w:tblPr>
            <w:tblGrid>
              <w:gridCol w:w="5292"/>
            </w:tblGrid>
            <w:tr w:rsidR="00083B8B" w14:paraId="3A5912E4" w14:textId="77777777">
              <w:trPr>
                <w:trHeight w:val="2127"/>
              </w:trPr>
              <w:tc>
                <w:tcPr>
                  <w:tcW w:w="5292" w:type="dxa"/>
                  <w:shd w:val="clear" w:color="auto" w:fill="auto"/>
                </w:tcPr>
                <w:p w14:paraId="640851E1" w14:textId="77777777" w:rsidR="00083B8B" w:rsidRDefault="00741B1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PO/FO si urobí daňové priznanie a v sekcii Vyhlásenie o poukázaní podielu zaplatenej dane z príjmov vyplní údaje Nadácie</w:t>
                  </w:r>
                </w:p>
                <w:p w14:paraId="2E3A03E6" w14:textId="77777777" w:rsidR="00083B8B" w:rsidRDefault="00741B1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PO/FO urobí </w:t>
                  </w: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kópiu tej strany daňového priznania, na ktorej sú vypísané údaje o Nadácii Pomoc druhému a vyčíslená suma 2% (1%).</w:t>
                  </w:r>
                </w:p>
                <w:p w14:paraId="02B45C42" w14:textId="746D8372" w:rsidR="00083B8B" w:rsidRDefault="00741B1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Do 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>1.4.2</w:t>
                  </w: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02</w:t>
                  </w:r>
                  <w:r w:rsidR="008E6994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je PO/FO povinná podať daňové priznanie na príslušný daňový úrad a zaplatiť daň (odklad podania daňového priznania treba hlásiť do Nadácie Pomoc druhému).</w:t>
                  </w:r>
                </w:p>
                <w:p w14:paraId="5C441150" w14:textId="499E6EA4" w:rsidR="00083B8B" w:rsidRDefault="00741B1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PO/FO</w:t>
                  </w: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 xml:space="preserve"> kópiu strany daňového priznania s vyčíslenou sumou 2% + kópiu potvrdenia o podaní daňového priznania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</w:t>
                  </w:r>
                  <w:bookmarkStart w:id="0" w:name="__DdeLink__252_2900666972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(je ním potvrdenie s pečiatkou priamo od DÚ – pri odovzdaní priamo na DÚ, kópia podacieho lístku - pri zaslaní poštou, či vytlačená informácia </w:t>
                  </w:r>
                  <w:r w:rsidR="008E699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z finančnej správy 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o prijatí daňového priznania - pri zaslaní elektronicky) </w:t>
                  </w:r>
                  <w:bookmarkEnd w:id="0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odovzdá Vám –rodičovi alebo s pripísaným menom dieťaťa pošle do Nadácie Pomoc druhému.</w:t>
                  </w:r>
                </w:p>
              </w:tc>
            </w:tr>
          </w:tbl>
          <w:p w14:paraId="063683BB" w14:textId="77777777" w:rsidR="00083B8B" w:rsidRDefault="00083B8B">
            <w:pPr>
              <w:spacing w:after="0"/>
              <w:ind w:right="-85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85AAC" w14:textId="77777777" w:rsidR="00083B8B" w:rsidRDefault="00083B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5292" w:type="dxa"/>
              <w:tblLook w:val="0000" w:firstRow="0" w:lastRow="0" w:firstColumn="0" w:lastColumn="0" w:noHBand="0" w:noVBand="0"/>
            </w:tblPr>
            <w:tblGrid>
              <w:gridCol w:w="5292"/>
            </w:tblGrid>
            <w:tr w:rsidR="00083B8B" w14:paraId="22A0DF08" w14:textId="77777777">
              <w:trPr>
                <w:trHeight w:val="2254"/>
              </w:trPr>
              <w:tc>
                <w:tcPr>
                  <w:tcW w:w="5292" w:type="dxa"/>
                  <w:shd w:val="clear" w:color="auto" w:fill="auto"/>
                </w:tcPr>
                <w:p w14:paraId="626B6C19" w14:textId="01EB3DB8" w:rsidR="00083B8B" w:rsidRDefault="00741B1E">
                  <w:pPr>
                    <w:pStyle w:val="Odsekzoznamu"/>
                    <w:numPr>
                      <w:ilvl w:val="0"/>
                      <w:numId w:val="2"/>
                    </w:numPr>
                    <w:spacing w:line="240" w:lineRule="auto"/>
                    <w:jc w:val="both"/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najneskôr do 15.2.202</w:t>
                  </w:r>
                  <w:r w:rsidR="008E6994">
                    <w:rPr>
                      <w:rFonts w:ascii="Arial Narrow" w:hAnsi="Arial Narrow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musí zamestnanec požiadať svojho zamestnávateľa o vyhotovenie </w:t>
                  </w:r>
                  <w:r>
                    <w:rPr>
                      <w:rStyle w:val="Vrazn"/>
                      <w:rFonts w:ascii="Arial Narrow" w:hAnsi="Arial Narrow"/>
                      <w:b w:val="0"/>
                      <w:sz w:val="20"/>
                      <w:szCs w:val="20"/>
                      <w:u w:val="single"/>
                      <w:shd w:val="clear" w:color="auto" w:fill="FFFFFF"/>
                    </w:rPr>
                    <w:t xml:space="preserve">Ročného zúčtovania zaplatených preddavkov na daň </w:t>
                  </w: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 o vystavenie</w:t>
                  </w:r>
                  <w:r>
                    <w:rPr>
                      <w:rStyle w:val="apple-converted-space"/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Style w:val="Vrazn"/>
                      <w:rFonts w:ascii="Arial Narrow" w:hAnsi="Arial Narrow"/>
                      <w:b w:val="0"/>
                      <w:sz w:val="20"/>
                      <w:szCs w:val="20"/>
                      <w:u w:val="single"/>
                      <w:shd w:val="clear" w:color="auto" w:fill="FFFFFF"/>
                    </w:rPr>
                    <w:t xml:space="preserve">Potvrdenia o zaplatení dane. </w:t>
                  </w:r>
                </w:p>
                <w:p w14:paraId="4E1EDF69" w14:textId="77777777" w:rsidR="00083B8B" w:rsidRDefault="00741B1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Zamestnanec vyplní tlačivo Vyhlásenie o poukázaní podielu dane.</w:t>
                  </w: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14:paraId="116DA14E" w14:textId="77777777" w:rsidR="00083B8B" w:rsidRDefault="00741B1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Zamestnanec urobí kópiu týchto 2 tlačív (Vyhlásenie + Potvrdenie o zaplatení dane).</w:t>
                  </w:r>
                </w:p>
                <w:p w14:paraId="35D1DEDD" w14:textId="2552FD86" w:rsidR="00083B8B" w:rsidRDefault="00741B1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Do </w:t>
                  </w: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30.4.202</w:t>
                  </w:r>
                  <w:r w:rsidR="008E6994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zamestnanec odovzdá originály týchto 2 tlačív na príslušný daňový úrad (podľa miesta trvalého bydliska), </w:t>
                  </w: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 xml:space="preserve">kde mu ešte daňový úrad potvrdí kópiu Vyhlásenia 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(musí byť na ňom pečiatka DÚ).</w:t>
                  </w:r>
                </w:p>
                <w:p w14:paraId="4F5FA099" w14:textId="77777777" w:rsidR="00083B8B" w:rsidRDefault="00741B1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Zamestnanec potvrdené kópie odovzdá Vám – rodičovi alebo pošle spolu s  menom dieťaťa do Nadácie Pomoc druhému.</w:t>
                  </w:r>
                </w:p>
              </w:tc>
            </w:tr>
          </w:tbl>
          <w:p w14:paraId="1098FA65" w14:textId="77777777" w:rsidR="00083B8B" w:rsidRDefault="00083B8B">
            <w:pPr>
              <w:spacing w:after="0"/>
              <w:ind w:right="-85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83B8B" w14:paraId="566AA995" w14:textId="77777777">
        <w:trPr>
          <w:trHeight w:val="112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F0A01" w14:textId="77777777" w:rsidR="00083B8B" w:rsidRDefault="00741B1E">
            <w:pPr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Dokumenty, ktoré potrebujete odovzdať Nadácii:</w:t>
            </w:r>
          </w:p>
          <w:tbl>
            <w:tblPr>
              <w:tblW w:w="5292" w:type="dxa"/>
              <w:tblLook w:val="0000" w:firstRow="0" w:lastRow="0" w:firstColumn="0" w:lastColumn="0" w:noHBand="0" w:noVBand="0"/>
            </w:tblPr>
            <w:tblGrid>
              <w:gridCol w:w="5292"/>
            </w:tblGrid>
            <w:tr w:rsidR="00083B8B" w14:paraId="3B9950A5" w14:textId="77777777">
              <w:trPr>
                <w:trHeight w:val="482"/>
              </w:trPr>
              <w:tc>
                <w:tcPr>
                  <w:tcW w:w="5292" w:type="dxa"/>
                  <w:shd w:val="clear" w:color="auto" w:fill="auto"/>
                </w:tcPr>
                <w:p w14:paraId="7FEF788A" w14:textId="77777777" w:rsidR="00083B8B" w:rsidRDefault="00741B1E">
                  <w:pPr>
                    <w:pStyle w:val="Odsekzoznamu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>kópia tej strany daňového priznania, v ktorej sú vyplnené údaje o Nadácii Pomoc druhému a o výške 2%</w:t>
                  </w:r>
                </w:p>
                <w:p w14:paraId="20F03E78" w14:textId="17CDD3B7" w:rsidR="00083B8B" w:rsidRDefault="00741B1E">
                  <w:pPr>
                    <w:pStyle w:val="Odsekzoznamu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kópia potvrdenia o podaní daňového priznania (je ním potvrdenie s pečiatkou priamo od DÚ – pri odovzdaní priamo na DÚ, kópia podacieho lístku - pri zaslaní poštou, či vytlačená informácia </w:t>
                  </w:r>
                  <w:r w:rsidR="008E6994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z finančnej správy 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 prijatí daňového priznania - pri zaslaní elektronicky) </w:t>
                  </w:r>
                </w:p>
              </w:tc>
            </w:tr>
          </w:tbl>
          <w:p w14:paraId="03B7959F" w14:textId="77777777" w:rsidR="00083B8B" w:rsidRDefault="00083B8B">
            <w:pPr>
              <w:pStyle w:val="Odsekzoznamu"/>
              <w:spacing w:after="0"/>
              <w:ind w:left="0" w:right="-85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3B9C6" w14:textId="77777777" w:rsidR="00083B8B" w:rsidRDefault="00741B1E">
            <w:pPr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Dokumenty, ktoré potrebujete odovzdať Nadácii:</w:t>
            </w:r>
          </w:p>
          <w:tbl>
            <w:tblPr>
              <w:tblW w:w="4195" w:type="dxa"/>
              <w:tblLook w:val="0000" w:firstRow="0" w:lastRow="0" w:firstColumn="0" w:lastColumn="0" w:noHBand="0" w:noVBand="0"/>
            </w:tblPr>
            <w:tblGrid>
              <w:gridCol w:w="4195"/>
            </w:tblGrid>
            <w:tr w:rsidR="00083B8B" w14:paraId="44677C3D" w14:textId="77777777">
              <w:trPr>
                <w:trHeight w:val="228"/>
              </w:trPr>
              <w:tc>
                <w:tcPr>
                  <w:tcW w:w="4195" w:type="dxa"/>
                  <w:shd w:val="clear" w:color="auto" w:fill="auto"/>
                </w:tcPr>
                <w:p w14:paraId="052A9F93" w14:textId="77777777" w:rsidR="00083B8B" w:rsidRDefault="00741B1E">
                  <w:pPr>
                    <w:pStyle w:val="Odsekzoznamu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>kópia Potvrdenia o zaplatení dane</w:t>
                  </w:r>
                </w:p>
                <w:p w14:paraId="4F38782F" w14:textId="77777777" w:rsidR="00083B8B" w:rsidRDefault="00741B1E">
                  <w:pPr>
                    <w:pStyle w:val="Odsekzoznamu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>kópia Vyhlásenia s pečiatkou Daňového úradu</w:t>
                  </w:r>
                </w:p>
              </w:tc>
            </w:tr>
          </w:tbl>
          <w:p w14:paraId="51160FD8" w14:textId="77777777" w:rsidR="00083B8B" w:rsidRDefault="00083B8B">
            <w:pPr>
              <w:spacing w:after="0"/>
              <w:ind w:right="-85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4F8AA58" w14:textId="77777777" w:rsidR="00083B8B" w:rsidRDefault="00083B8B">
      <w:pPr>
        <w:ind w:left="720"/>
        <w:jc w:val="both"/>
        <w:rPr>
          <w:rFonts w:ascii="Arial Narrow" w:hAnsi="Arial Narrow"/>
          <w:b/>
          <w:sz w:val="20"/>
          <w:szCs w:val="20"/>
        </w:rPr>
      </w:pPr>
    </w:p>
    <w:p w14:paraId="62ABDD6A" w14:textId="7BD4C4EF" w:rsidR="00083B8B" w:rsidRDefault="00741B1E">
      <w:pPr>
        <w:ind w:left="720"/>
        <w:jc w:val="center"/>
        <w:rPr>
          <w:rFonts w:ascii="Arial Narrow" w:hAnsi="Arial Narrow"/>
          <w:b/>
          <w:color w:val="CE181E"/>
          <w:sz w:val="20"/>
          <w:szCs w:val="20"/>
          <w:u w:val="single"/>
        </w:rPr>
      </w:pPr>
      <w:r>
        <w:rPr>
          <w:rFonts w:ascii="Arial Narrow" w:hAnsi="Arial Narrow"/>
          <w:b/>
          <w:color w:val="CE181E"/>
          <w:sz w:val="20"/>
          <w:szCs w:val="20"/>
          <w:u w:val="single"/>
        </w:rPr>
        <w:t>VŠETKY DANÉ DOKUMENTY MUSIA BYŤ OKOPÍROVANÉ A POTVRDENÉ DAŇOVÝM ÚRADOM. Nezabudnite tiež pripojiť informáciu pre koho sú 2% určené (meno a priezvisko dieťaťa).</w:t>
      </w:r>
    </w:p>
    <w:p w14:paraId="765A177A" w14:textId="1CBEEAD1" w:rsidR="00083B8B" w:rsidRDefault="00BA42BF" w:rsidP="00D07F46">
      <w:pPr>
        <w:ind w:left="720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color w:val="CE181E"/>
          <w:sz w:val="20"/>
          <w:szCs w:val="20"/>
          <w:u w:val="single"/>
        </w:rPr>
        <w:t>Treba</w:t>
      </w:r>
      <w:r w:rsidR="00D07F46">
        <w:rPr>
          <w:rFonts w:ascii="Arial Narrow" w:hAnsi="Arial Narrow"/>
          <w:b/>
          <w:color w:val="CE181E"/>
          <w:sz w:val="20"/>
          <w:szCs w:val="20"/>
          <w:u w:val="single"/>
        </w:rPr>
        <w:t xml:space="preserve"> elektronicky zaslať</w:t>
      </w:r>
      <w:r>
        <w:rPr>
          <w:rFonts w:ascii="Arial Narrow" w:hAnsi="Arial Narrow"/>
          <w:b/>
          <w:color w:val="CE181E"/>
          <w:sz w:val="20"/>
          <w:szCs w:val="20"/>
          <w:u w:val="single"/>
        </w:rPr>
        <w:t xml:space="preserve"> exel tabuľku s menami darcov a sumou </w:t>
      </w:r>
      <w:r w:rsidR="00D07F46">
        <w:rPr>
          <w:rFonts w:ascii="Arial Narrow" w:hAnsi="Arial Narrow"/>
          <w:b/>
          <w:color w:val="CE181E"/>
          <w:sz w:val="20"/>
          <w:szCs w:val="20"/>
          <w:u w:val="single"/>
        </w:rPr>
        <w:t xml:space="preserve">poukázaného podielu zaplatenej dane, v poradí ako nám ich prinesiete. </w:t>
      </w:r>
    </w:p>
    <w:p w14:paraId="794399B4" w14:textId="77777777" w:rsidR="00083B8B" w:rsidRDefault="00741B1E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PODMIENKY VYUŽITIA VYZBIERANÝCH PEŇAZÍ</w:t>
      </w:r>
    </w:p>
    <w:p w14:paraId="316C8E4B" w14:textId="77777777" w:rsidR="00083B8B" w:rsidRDefault="00741B1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Vyzbierané peniaze je možné použiť na nasledovné:</w:t>
      </w:r>
    </w:p>
    <w:p w14:paraId="2C9BAF7C" w14:textId="03006716" w:rsidR="00083B8B" w:rsidRDefault="002615BC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Cvičenie, rehabilitačné pobyty</w:t>
      </w:r>
      <w:r w:rsidR="00B13EC0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terapie</w:t>
      </w:r>
      <w:r w:rsidR="00D07F46">
        <w:rPr>
          <w:rFonts w:ascii="Arial Narrow" w:hAnsi="Arial Narrow"/>
          <w:sz w:val="20"/>
          <w:szCs w:val="20"/>
        </w:rPr>
        <w:t xml:space="preserve"> </w:t>
      </w:r>
    </w:p>
    <w:p w14:paraId="6BA7F286" w14:textId="77777777" w:rsidR="00083B8B" w:rsidRDefault="00741B1E">
      <w:pPr>
        <w:pStyle w:val="Odsekzoznamu"/>
        <w:numPr>
          <w:ilvl w:val="0"/>
          <w:numId w:val="1"/>
        </w:numPr>
        <w:jc w:val="both"/>
      </w:pPr>
      <w:r>
        <w:rPr>
          <w:rFonts w:ascii="Arial Narrow" w:hAnsi="Arial Narrow"/>
          <w:sz w:val="20"/>
          <w:szCs w:val="20"/>
        </w:rPr>
        <w:t>Zakúpenie cvičebnej alebo inej zdravotnej pomôcky pre dieťa</w:t>
      </w:r>
    </w:p>
    <w:sectPr w:rsidR="00083B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7532"/>
    <w:multiLevelType w:val="multilevel"/>
    <w:tmpl w:val="A54A7D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402F73"/>
    <w:multiLevelType w:val="multilevel"/>
    <w:tmpl w:val="1974E1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83522D"/>
    <w:multiLevelType w:val="multilevel"/>
    <w:tmpl w:val="79041A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6D5C0C"/>
    <w:multiLevelType w:val="multilevel"/>
    <w:tmpl w:val="F118C6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8B26B7"/>
    <w:multiLevelType w:val="multilevel"/>
    <w:tmpl w:val="E7180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56393371">
    <w:abstractNumId w:val="4"/>
  </w:num>
  <w:num w:numId="2" w16cid:durableId="13118663">
    <w:abstractNumId w:val="2"/>
  </w:num>
  <w:num w:numId="3" w16cid:durableId="236206506">
    <w:abstractNumId w:val="3"/>
  </w:num>
  <w:num w:numId="4" w16cid:durableId="783034494">
    <w:abstractNumId w:val="1"/>
  </w:num>
  <w:num w:numId="5" w16cid:durableId="73363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8B"/>
    <w:rsid w:val="00083B8B"/>
    <w:rsid w:val="002615BC"/>
    <w:rsid w:val="00435E6A"/>
    <w:rsid w:val="004D3A1D"/>
    <w:rsid w:val="00741B1E"/>
    <w:rsid w:val="008E6994"/>
    <w:rsid w:val="00B13EC0"/>
    <w:rsid w:val="00BA42BF"/>
    <w:rsid w:val="00BD0C0E"/>
    <w:rsid w:val="00BF51F4"/>
    <w:rsid w:val="00D07F46"/>
    <w:rsid w:val="00F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D397"/>
  <w15:docId w15:val="{1296C086-7F22-492A-A201-F028166A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836C73"/>
    <w:rPr>
      <w:b/>
      <w:bCs/>
    </w:rPr>
  </w:style>
  <w:style w:type="character" w:customStyle="1" w:styleId="apple-converted-space">
    <w:name w:val="apple-converted-space"/>
    <w:basedOn w:val="Predvolenpsmoodseku"/>
    <w:qFormat/>
    <w:rsid w:val="00836C73"/>
  </w:style>
  <w:style w:type="character" w:customStyle="1" w:styleId="Internetovodkaz">
    <w:name w:val="Internetový odkaz"/>
    <w:basedOn w:val="Predvolenpsmoodseku"/>
    <w:uiPriority w:val="99"/>
    <w:unhideWhenUsed/>
    <w:rsid w:val="00836C73"/>
    <w:rPr>
      <w:color w:val="0000FF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4669C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5E187C"/>
    <w:pPr>
      <w:ind w:left="720"/>
      <w:contextualSpacing/>
    </w:pPr>
  </w:style>
  <w:style w:type="paragraph" w:customStyle="1" w:styleId="Default">
    <w:name w:val="Default"/>
    <w:qFormat/>
    <w:rsid w:val="00D13207"/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4669C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4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Klimekova</dc:creator>
  <dc:description/>
  <cp:lastModifiedBy>Dominika Baranovičová</cp:lastModifiedBy>
  <cp:revision>3</cp:revision>
  <cp:lastPrinted>2022-01-17T11:01:00Z</cp:lastPrinted>
  <dcterms:created xsi:type="dcterms:W3CDTF">2022-01-18T08:55:00Z</dcterms:created>
  <dcterms:modified xsi:type="dcterms:W3CDTF">2022-10-10T10:29:00Z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